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97" w:rsidRDefault="006A2F97" w:rsidP="008111BF">
      <w:pPr>
        <w:pStyle w:val="a8"/>
        <w:wordWrap/>
        <w:jc w:val="right"/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</w:pPr>
      <w:r w:rsidRPr="006A2F97">
        <w:rPr>
          <w:rFonts w:asciiTheme="minorEastAsia" w:eastAsiaTheme="minorEastAsia" w:hAnsiTheme="minorEastAsia" w:hint="eastAsia"/>
          <w:b/>
          <w:bCs/>
          <w:spacing w:val="-10"/>
          <w:w w:val="95"/>
          <w:sz w:val="28"/>
          <w:szCs w:val="28"/>
        </w:rPr>
        <w:t>[제</w:t>
      </w:r>
      <w:r w:rsidR="00A23483"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  <w:t>4</w:t>
      </w:r>
      <w:r w:rsidRPr="006A2F97">
        <w:rPr>
          <w:rFonts w:asciiTheme="minorEastAsia" w:eastAsiaTheme="minorEastAsia" w:hAnsiTheme="minorEastAsia" w:hint="eastAsia"/>
          <w:b/>
          <w:bCs/>
          <w:spacing w:val="-10"/>
          <w:w w:val="95"/>
          <w:sz w:val="28"/>
          <w:szCs w:val="28"/>
        </w:rPr>
        <w:t>호 서식]</w:t>
      </w:r>
      <w:r w:rsidR="008111BF"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  <w:t xml:space="preserve">    </w:t>
      </w:r>
      <w:r w:rsidR="00A564D9"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  <w:t xml:space="preserve">        </w:t>
      </w:r>
      <w:r w:rsidR="008111BF"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  <w:t xml:space="preserve">                        </w:t>
      </w:r>
      <w:r w:rsidR="00A23483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>분양</w:t>
      </w:r>
      <w:r w:rsidR="00F95FA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 xml:space="preserve"> 동의서</w:t>
      </w:r>
      <w:r w:rsidR="003A71E1">
        <w:rPr>
          <w:rFonts w:ascii="맑은 고딕" w:eastAsia="맑은 고딕" w:hAnsi="맑은 고딕" w:cs="Times New Roman"/>
          <w:b/>
          <w:bCs/>
          <w:kern w:val="24"/>
          <w:sz w:val="22"/>
          <w:szCs w:val="28"/>
        </w:rPr>
        <w:t xml:space="preserve"> </w:t>
      </w:r>
      <w:proofErr w:type="gramStart"/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>번호 :</w:t>
      </w:r>
      <w:proofErr w:type="gramEnd"/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 xml:space="preserve"> </w:t>
      </w:r>
      <w:r w:rsidR="00396244" w:rsidRPr="00A564D9">
        <w:rPr>
          <w:rFonts w:ascii="맑은 고딕" w:eastAsia="맑은 고딕" w:hAnsi="맑은 고딕" w:cs="Times New Roman"/>
          <w:b/>
          <w:bCs/>
          <w:kern w:val="24"/>
          <w:sz w:val="22"/>
          <w:szCs w:val="28"/>
        </w:rPr>
        <w:t>20</w:t>
      </w:r>
      <w:r w:rsidR="00C606B8">
        <w:rPr>
          <w:rFonts w:ascii="맑은 고딕" w:eastAsia="맑은 고딕" w:hAnsi="맑은 고딕" w:cs="Times New Roman"/>
          <w:b/>
          <w:bCs/>
          <w:kern w:val="24"/>
          <w:sz w:val="22"/>
          <w:szCs w:val="28"/>
        </w:rPr>
        <w:t>22</w:t>
      </w:r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>-</w:t>
      </w:r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  <w:u w:val="single"/>
        </w:rPr>
        <w:t>000</w:t>
      </w:r>
      <w:r w:rsidR="00396244" w:rsidRPr="00A564D9">
        <w:rPr>
          <w:rFonts w:ascii="맑은 고딕" w:eastAsia="맑은 고딕" w:hAnsi="맑은 고딕" w:cs="Times New Roman"/>
          <w:b/>
          <w:bCs/>
          <w:kern w:val="24"/>
          <w:sz w:val="22"/>
          <w:szCs w:val="28"/>
          <w:u w:val="single"/>
        </w:rPr>
        <w:t>1</w:t>
      </w:r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>-0</w:t>
      </w:r>
      <w:r w:rsidR="00A23483">
        <w:rPr>
          <w:rFonts w:ascii="맑은 고딕" w:eastAsia="맑은 고딕" w:hAnsi="맑은 고딕" w:cs="Times New Roman"/>
          <w:b/>
          <w:bCs/>
          <w:kern w:val="24"/>
          <w:sz w:val="22"/>
          <w:szCs w:val="28"/>
        </w:rPr>
        <w:t>4</w:t>
      </w:r>
    </w:p>
    <w:tbl>
      <w:tblPr>
        <w:tblW w:w="90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8"/>
      </w:tblGrid>
      <w:tr w:rsidR="006A2F97" w:rsidRPr="006A2F97" w:rsidTr="00AB1092">
        <w:trPr>
          <w:trHeight w:val="651"/>
        </w:trPr>
        <w:tc>
          <w:tcPr>
            <w:tcW w:w="9038" w:type="dxa"/>
            <w:tcBorders>
              <w:top w:val="double" w:sz="6" w:space="0" w:color="000000"/>
              <w:left w:val="nil"/>
              <w:bottom w:val="doub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6A2F97" w:rsidRPr="006A2F97" w:rsidRDefault="006A2F97" w:rsidP="00D64AD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>한국인간유전자은행</w:t>
            </w:r>
            <w:r w:rsidRPr="006A2F97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 xml:space="preserve"> </w:t>
            </w:r>
            <w:r w:rsidR="00947987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 xml:space="preserve">유전자원 </w:t>
            </w:r>
            <w:r w:rsidR="00A23483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>분양</w:t>
            </w:r>
            <w:r w:rsidR="005352D0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 xml:space="preserve"> 동의서</w:t>
            </w:r>
          </w:p>
        </w:tc>
      </w:tr>
    </w:tbl>
    <w:p w:rsidR="00CD0D42" w:rsidRPr="00C47D81" w:rsidRDefault="00CD0D42" w:rsidP="00B7151B">
      <w:pPr>
        <w:spacing w:after="160" w:line="259" w:lineRule="auto"/>
        <w:rPr>
          <w:rFonts w:asciiTheme="minorEastAsia" w:eastAsiaTheme="minorEastAsia" w:hAnsiTheme="minorEastAsia"/>
          <w:sz w:val="6"/>
        </w:rPr>
      </w:pPr>
    </w:p>
    <w:tbl>
      <w:tblPr>
        <w:tblStyle w:val="a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5352D0" w:rsidTr="00366D7C">
        <w:tc>
          <w:tcPr>
            <w:tcW w:w="8996" w:type="dxa"/>
          </w:tcPr>
          <w:p w:rsidR="000E4866" w:rsidRDefault="000E4866" w:rsidP="00DB22BE">
            <w:pPr>
              <w:pStyle w:val="a3"/>
              <w:wordWrap w:val="0"/>
              <w:spacing w:before="0" w:beforeAutospacing="0" w:after="0" w:afterAutospacing="0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</w:rPr>
            </w:pPr>
          </w:p>
          <w:p w:rsidR="000E4866" w:rsidRPr="000E4866" w:rsidRDefault="000E4866" w:rsidP="000E4866">
            <w:pPr>
              <w:pStyle w:val="a3"/>
              <w:wordWrap w:val="0"/>
              <w:spacing w:before="0" w:beforeAutospacing="0" w:after="0" w:afterAutospacing="0"/>
              <w:ind w:firstLineChars="300" w:firstLine="660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u w:val="single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 xml:space="preserve">신청 clone </w:t>
            </w:r>
            <w:proofErr w:type="gramStart"/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 xml:space="preserve">ID </w:t>
            </w:r>
            <w:r>
              <w:rPr>
                <w:rFonts w:ascii="맑은 고딕" w:eastAsia="맑은 고딕" w:hAnsi="맑은 고딕" w:cs="Times New Roman"/>
                <w:color w:val="000000"/>
                <w:kern w:val="24"/>
                <w:sz w:val="22"/>
              </w:rPr>
              <w:t>:</w:t>
            </w:r>
            <w:proofErr w:type="gramEnd"/>
            <w:r>
              <w:rPr>
                <w:rFonts w:ascii="맑은 고딕" w:eastAsia="맑은 고딕" w:hAnsi="맑은 고딕" w:cs="Times New Roman"/>
                <w:color w:val="000000"/>
                <w:kern w:val="24"/>
                <w:sz w:val="22"/>
              </w:rPr>
              <w:t xml:space="preserve"> </w:t>
            </w:r>
            <w:r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u w:val="single"/>
              </w:rPr>
              <w:t xml:space="preserve">                                              </w:t>
            </w:r>
          </w:p>
          <w:p w:rsidR="000E4866" w:rsidRDefault="000E4866" w:rsidP="00DB22BE">
            <w:pPr>
              <w:pStyle w:val="a3"/>
              <w:wordWrap w:val="0"/>
              <w:spacing w:before="0" w:beforeAutospacing="0" w:after="0" w:afterAutospacing="0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</w:rPr>
            </w:pPr>
          </w:p>
          <w:p w:rsidR="00A23483" w:rsidRPr="00DB22BE" w:rsidRDefault="00A23483" w:rsidP="00DB22BE">
            <w:pPr>
              <w:pStyle w:val="a3"/>
              <w:wordWrap w:val="0"/>
              <w:spacing w:before="0" w:beforeAutospacing="0" w:after="0" w:afterAutospacing="0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u w:val="single"/>
              </w:rPr>
            </w:pPr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 xml:space="preserve">1. ‘한국인간유전자은행’ (이하 ‘KHGB’: Korea Human Gene Bank)에서 제공되는 모든 유전자원 및 그로부터 파생되는 산물 (분양된 유전자에 의해 발현되는 단백질도 포함)은 </w:t>
            </w:r>
          </w:p>
          <w:p w:rsidR="00A23483" w:rsidRPr="0029261B" w:rsidRDefault="00A23483" w:rsidP="00A23483">
            <w:pPr>
              <w:pStyle w:val="a3"/>
              <w:wordWrap w:val="0"/>
              <w:spacing w:before="0" w:beforeAutospacing="0" w:after="0" w:afterAutospacing="0"/>
              <w:ind w:leftChars="100" w:left="200"/>
              <w:rPr>
                <w:sz w:val="22"/>
              </w:rPr>
            </w:pPr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>1) 과학적 연구 목적에만 사용할 수 있음</w:t>
            </w:r>
          </w:p>
          <w:p w:rsidR="00A23483" w:rsidRPr="0029261B" w:rsidRDefault="00A23483" w:rsidP="00A23483">
            <w:pPr>
              <w:pStyle w:val="a3"/>
              <w:wordWrap w:val="0"/>
              <w:spacing w:before="0" w:beforeAutospacing="0" w:after="0" w:afterAutospacing="0"/>
              <w:ind w:leftChars="100" w:left="200"/>
              <w:rPr>
                <w:sz w:val="22"/>
              </w:rPr>
            </w:pPr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>2) 인간에게 사용할 수 없음</w:t>
            </w:r>
          </w:p>
          <w:p w:rsidR="00A23483" w:rsidRPr="0029261B" w:rsidRDefault="00A23483" w:rsidP="00A23483">
            <w:pPr>
              <w:pStyle w:val="a3"/>
              <w:wordWrap w:val="0"/>
              <w:spacing w:before="0" w:beforeAutospacing="0" w:after="0" w:afterAutospacing="0"/>
              <w:ind w:leftChars="100" w:left="200"/>
              <w:rPr>
                <w:sz w:val="22"/>
              </w:rPr>
            </w:pPr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>3) 실험하기에 알맞은 상태에서 실험을 진행하여야 함</w:t>
            </w:r>
          </w:p>
          <w:p w:rsidR="00A23483" w:rsidRPr="0029261B" w:rsidRDefault="00A23483" w:rsidP="00A23483">
            <w:pPr>
              <w:pStyle w:val="a3"/>
              <w:wordWrap w:val="0"/>
              <w:spacing w:before="0" w:beforeAutospacing="0" w:after="0" w:afterAutospacing="0"/>
              <w:ind w:leftChars="100" w:left="200"/>
              <w:rPr>
                <w:sz w:val="22"/>
              </w:rPr>
            </w:pPr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 xml:space="preserve">4) </w:t>
            </w:r>
            <w:proofErr w:type="spellStart"/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>허가없이</w:t>
            </w:r>
            <w:proofErr w:type="spellEnd"/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 xml:space="preserve"> 제3자에게 분양 금지</w:t>
            </w:r>
          </w:p>
          <w:p w:rsidR="00A23483" w:rsidRPr="0029261B" w:rsidRDefault="00A23483" w:rsidP="00A23483">
            <w:pPr>
              <w:pStyle w:val="a3"/>
              <w:wordWrap w:val="0"/>
              <w:spacing w:before="0" w:beforeAutospacing="0" w:after="0" w:afterAutospacing="0"/>
              <w:ind w:leftChars="100" w:left="200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</w:rPr>
            </w:pPr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 xml:space="preserve">5) </w:t>
            </w:r>
            <w:proofErr w:type="spellStart"/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>허가없이</w:t>
            </w:r>
            <w:proofErr w:type="spellEnd"/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 xml:space="preserve"> 이름 변경 금지</w:t>
            </w:r>
          </w:p>
          <w:p w:rsidR="00A23483" w:rsidRPr="0029261B" w:rsidRDefault="00A23483" w:rsidP="00A23483">
            <w:pPr>
              <w:pStyle w:val="a3"/>
              <w:wordWrap w:val="0"/>
              <w:spacing w:before="0" w:beforeAutospacing="0" w:after="0" w:afterAutospacing="0"/>
              <w:rPr>
                <w:sz w:val="22"/>
              </w:rPr>
            </w:pPr>
          </w:p>
          <w:p w:rsidR="00A23483" w:rsidRPr="006428FA" w:rsidRDefault="00A23483" w:rsidP="00A23483">
            <w:pPr>
              <w:pStyle w:val="a3"/>
              <w:wordWrap w:val="0"/>
              <w:spacing w:before="0" w:beforeAutospacing="0" w:after="0" w:afterAutospacing="0"/>
              <w:ind w:left="220" w:hangingChars="100" w:hanging="220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</w:rPr>
            </w:pPr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>2. ‘KHGB’에서 제공되는 모든 유전자원 및 그로부터 파생되는 산물(분양된 유전자에 의해 발현되는 단백질도 포함)을 이용하여 얻은 특허/논문에 대해서는 본 인간유전자은행</w:t>
            </w:r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 xml:space="preserve"> </w:t>
            </w:r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>(또는 기탁자)에게 알려야 한다.</w:t>
            </w:r>
          </w:p>
          <w:p w:rsidR="00A23483" w:rsidRPr="0029261B" w:rsidRDefault="00A23483" w:rsidP="00A23483">
            <w:pPr>
              <w:pStyle w:val="a3"/>
              <w:wordWrap w:val="0"/>
              <w:spacing w:before="0" w:beforeAutospacing="0" w:after="0" w:afterAutospacing="0"/>
              <w:ind w:leftChars="131" w:left="482" w:hangingChars="100" w:hanging="220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>1)</w:t>
            </w:r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 xml:space="preserve"> 기탁클론에 대한 자원 및 그로부터 파생되는 산물을 이용하여 얻은 특허/논문에 대해서는 기탁</w:t>
            </w:r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>자</w:t>
            </w:r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>의 연구 논문 인용 또는 기탁자에게 알려야 한다.</w:t>
            </w:r>
          </w:p>
          <w:p w:rsidR="00A23483" w:rsidRPr="0029261B" w:rsidRDefault="00A23483" w:rsidP="00A23483">
            <w:pPr>
              <w:pStyle w:val="a3"/>
              <w:wordWrap w:val="0"/>
              <w:spacing w:before="0" w:beforeAutospacing="0" w:after="0" w:afterAutospacing="0"/>
              <w:rPr>
                <w:sz w:val="22"/>
              </w:rPr>
            </w:pPr>
          </w:p>
          <w:p w:rsidR="00A23483" w:rsidRPr="0029261B" w:rsidRDefault="00A23483" w:rsidP="00A23483">
            <w:pPr>
              <w:pStyle w:val="a3"/>
              <w:wordWrap w:val="0"/>
              <w:spacing w:before="0" w:beforeAutospacing="0" w:after="0" w:afterAutospacing="0"/>
              <w:ind w:left="220" w:hangingChars="100" w:hanging="220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</w:rPr>
            </w:pPr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>3. 유전자를 분양 받은 연구자는 유전물질 관련 정부의 조절, 가이드라인, 또한 적용 가능한 모든 법률을 준수하여야 하며, 분양물질의 사용에서 초래된 피해, 재해에 대해서는 공급자는 어떠한 책임도 없다.</w:t>
            </w:r>
          </w:p>
          <w:p w:rsidR="00A23483" w:rsidRPr="0029261B" w:rsidRDefault="00A23483" w:rsidP="00A23483">
            <w:pPr>
              <w:pStyle w:val="a3"/>
              <w:wordWrap w:val="0"/>
              <w:spacing w:before="0" w:beforeAutospacing="0" w:after="0" w:afterAutospacing="0"/>
              <w:rPr>
                <w:sz w:val="22"/>
              </w:rPr>
            </w:pPr>
          </w:p>
          <w:p w:rsidR="00A23483" w:rsidRPr="0029261B" w:rsidRDefault="00A23483" w:rsidP="00A23483">
            <w:pPr>
              <w:pStyle w:val="a3"/>
              <w:wordWrap w:val="0"/>
              <w:spacing w:before="0" w:beforeAutospacing="0" w:after="0" w:afterAutospacing="0"/>
              <w:ind w:left="220" w:hangingChars="100" w:hanging="220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</w:rPr>
            </w:pPr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 xml:space="preserve">4. 만약 ‘KHGB’에서 제공한 유전자원 등을 </w:t>
            </w:r>
            <w:r w:rsidRPr="00AB1092">
              <w:rPr>
                <w:rFonts w:ascii="맑은 고딕" w:eastAsia="맑은 고딕" w:hAnsi="맑은 고딕" w:cs="Times New Roman" w:hint="eastAsia"/>
                <w:color w:val="000000" w:themeColor="text1"/>
                <w:kern w:val="24"/>
                <w:sz w:val="22"/>
              </w:rPr>
              <w:t xml:space="preserve">상업적으로 사용한다면 ‘KHGB’에게 알려야 하며, 사용자는 합당한 금액의 royalty를 KHGB 또는 기탁자에게 지불해야 </w:t>
            </w:r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>한다.</w:t>
            </w:r>
          </w:p>
          <w:p w:rsidR="00A23483" w:rsidRPr="0029261B" w:rsidRDefault="00A23483" w:rsidP="00A23483">
            <w:pPr>
              <w:pStyle w:val="a3"/>
              <w:wordWrap w:val="0"/>
              <w:spacing w:before="0" w:beforeAutospacing="0" w:after="0" w:afterAutospacing="0"/>
              <w:rPr>
                <w:sz w:val="22"/>
              </w:rPr>
            </w:pPr>
          </w:p>
          <w:p w:rsidR="00A23483" w:rsidRPr="0029261B" w:rsidRDefault="00A23483" w:rsidP="00A23483">
            <w:pPr>
              <w:pStyle w:val="a3"/>
              <w:wordWrap w:val="0"/>
              <w:spacing w:before="0" w:beforeAutospacing="0" w:after="0" w:afterAutospacing="0"/>
              <w:ind w:left="220" w:hangingChars="100" w:hanging="220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</w:rPr>
            </w:pPr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 xml:space="preserve">5. ‘KHGB’은 </w:t>
            </w:r>
            <w:proofErr w:type="spellStart"/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>피분양자가</w:t>
            </w:r>
            <w:proofErr w:type="spellEnd"/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 xml:space="preserve"> 위의 동의 의무를 무시하고 고의적 또는 중과실로 위반한 경우 더 이상의 유전자원 분양을 거부 할 수 있다.</w:t>
            </w:r>
          </w:p>
          <w:p w:rsidR="00A23483" w:rsidRPr="0029261B" w:rsidRDefault="00A23483" w:rsidP="00A23483">
            <w:pPr>
              <w:pStyle w:val="a3"/>
              <w:wordWrap w:val="0"/>
              <w:spacing w:before="0" w:beforeAutospacing="0" w:after="0" w:afterAutospacing="0"/>
              <w:rPr>
                <w:sz w:val="22"/>
              </w:rPr>
            </w:pPr>
          </w:p>
          <w:p w:rsidR="00A23483" w:rsidRPr="0029261B" w:rsidRDefault="00A23483" w:rsidP="00A23483">
            <w:pPr>
              <w:pStyle w:val="a3"/>
              <w:wordWrap w:val="0"/>
              <w:spacing w:before="0" w:beforeAutospacing="0" w:after="0" w:afterAutospacing="0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</w:rPr>
            </w:pPr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>6. ‘KHGB’는 분양한 유전자원을 배송한 날로부터 60일의 기간(이하 보증기간) 동안 품질을 보증한다.</w:t>
            </w:r>
          </w:p>
          <w:p w:rsidR="00A23483" w:rsidRPr="0029261B" w:rsidRDefault="00A23483" w:rsidP="00A23483">
            <w:pPr>
              <w:pStyle w:val="a3"/>
              <w:wordWrap w:val="0"/>
              <w:spacing w:before="0" w:beforeAutospacing="0" w:after="0" w:afterAutospacing="0"/>
              <w:ind w:leftChars="100" w:left="420" w:hangingChars="100" w:hanging="220"/>
              <w:rPr>
                <w:sz w:val="22"/>
              </w:rPr>
            </w:pPr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lastRenderedPageBreak/>
              <w:t xml:space="preserve">1) 유전자원이 </w:t>
            </w:r>
            <w:proofErr w:type="spellStart"/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>피분양자에게</w:t>
            </w:r>
            <w:proofErr w:type="spellEnd"/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 xml:space="preserve"> 운송되는 동안 파손, 분실 되었을 경우, KHGB 는 상기 보증기간 내에 파손 혹은 분실에 대한 </w:t>
            </w:r>
            <w:proofErr w:type="spellStart"/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>피분양자의</w:t>
            </w:r>
            <w:proofErr w:type="spellEnd"/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 xml:space="preserve"> 보고 접수를 조건으로 대체 유전자원을 </w:t>
            </w:r>
            <w:proofErr w:type="spellStart"/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>피분양자에게</w:t>
            </w:r>
            <w:proofErr w:type="spellEnd"/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 xml:space="preserve"> 무상으로 제공한다.</w:t>
            </w:r>
          </w:p>
          <w:p w:rsidR="00A23483" w:rsidRDefault="00A23483" w:rsidP="00A23483">
            <w:pPr>
              <w:pStyle w:val="a3"/>
              <w:wordWrap w:val="0"/>
              <w:spacing w:before="0" w:beforeAutospacing="0" w:after="0" w:afterAutospacing="0"/>
              <w:ind w:leftChars="100" w:left="420" w:hangingChars="100" w:hanging="220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</w:rPr>
            </w:pPr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 xml:space="preserve">2) KHGB 는 분양된 유전자원의 </w:t>
            </w:r>
            <w:proofErr w:type="spellStart"/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>생존력과</w:t>
            </w:r>
            <w:proofErr w:type="spellEnd"/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 xml:space="preserve"> 품질에 문제가 발생하였을 경우, </w:t>
            </w:r>
            <w:proofErr w:type="spellStart"/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>피분양자가</w:t>
            </w:r>
            <w:proofErr w:type="spellEnd"/>
            <w:r w:rsidRPr="0029261B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</w:rPr>
              <w:t xml:space="preserve"> 분양 받을 유전자원을 KHGB가 제공한 실험방법에 따라 취급하였을 경우에만 무상분양 또는 환불을 요구할 수 있다.</w:t>
            </w:r>
          </w:p>
          <w:p w:rsidR="00A23483" w:rsidRDefault="00A23483" w:rsidP="00A23483">
            <w:pPr>
              <w:pStyle w:val="a3"/>
              <w:wordWrap w:val="0"/>
              <w:spacing w:before="0" w:beforeAutospacing="0" w:after="0" w:afterAutospacing="0"/>
              <w:ind w:leftChars="100" w:left="420" w:hangingChars="100" w:hanging="220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</w:rPr>
            </w:pPr>
          </w:p>
          <w:p w:rsidR="00A23483" w:rsidRDefault="00A23483" w:rsidP="00A23483">
            <w:pPr>
              <w:pStyle w:val="a3"/>
              <w:wordWrap w:val="0"/>
              <w:spacing w:before="0" w:beforeAutospacing="0" w:after="0" w:afterAutospacing="0"/>
              <w:ind w:leftChars="100" w:left="420" w:hangingChars="100" w:hanging="220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</w:rPr>
            </w:pPr>
          </w:p>
          <w:p w:rsidR="00A23483" w:rsidRPr="00555244" w:rsidRDefault="00A23483" w:rsidP="00A23483">
            <w:pPr>
              <w:pStyle w:val="a3"/>
              <w:wordWrap w:val="0"/>
              <w:spacing w:before="0" w:beforeAutospacing="0" w:after="0" w:afterAutospacing="0"/>
              <w:jc w:val="both"/>
              <w:rPr>
                <w:rFonts w:ascii="맑은 고딕" w:eastAsia="맑은 고딕" w:hAnsi="맑은 고딕" w:cs="Times New Roman"/>
                <w:b/>
                <w:color w:val="000000"/>
                <w:kern w:val="24"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hAnsi="맑은 고딕" w:cs="Times New Roman" w:hint="eastAsia"/>
                <w:b/>
                <w:color w:val="000000"/>
                <w:kern w:val="24"/>
                <w:sz w:val="22"/>
                <w:szCs w:val="22"/>
              </w:rPr>
              <w:t>수령자와</w:t>
            </w:r>
            <w:proofErr w:type="spellEnd"/>
            <w:r w:rsidRPr="00555244">
              <w:rPr>
                <w:rFonts w:ascii="맑은 고딕" w:eastAsia="맑은 고딕" w:hAnsi="맑은 고딕" w:cs="Times New Roman" w:hint="eastAsia"/>
                <w:b/>
                <w:color w:val="000000"/>
                <w:kern w:val="24"/>
                <w:sz w:val="22"/>
                <w:szCs w:val="22"/>
              </w:rPr>
              <w:t xml:space="preserve"> ‘KHGB’는 상기의 내용에 대해 동의합니다.</w:t>
            </w:r>
          </w:p>
          <w:p w:rsidR="00A23483" w:rsidRDefault="00A23483" w:rsidP="00A23483">
            <w:pPr>
              <w:pStyle w:val="a3"/>
              <w:wordWrap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A23483" w:rsidRDefault="00A23483" w:rsidP="00A23483">
            <w:pPr>
              <w:pStyle w:val="a3"/>
              <w:wordWrap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A23483" w:rsidRDefault="00A23483" w:rsidP="00A23483">
            <w:pPr>
              <w:pStyle w:val="a3"/>
              <w:wordWrap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A23483" w:rsidRDefault="00A23483" w:rsidP="00A23483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55244">
              <w:rPr>
                <w:rFonts w:asciiTheme="minorEastAsia" w:eastAsiaTheme="minorEastAsia" w:hAnsiTheme="minorEastAsia" w:hint="eastAsia"/>
                <w:sz w:val="22"/>
                <w:szCs w:val="22"/>
              </w:rPr>
              <w:t>20</w:t>
            </w:r>
            <w:r w:rsidR="00C606B8">
              <w:rPr>
                <w:rFonts w:asciiTheme="minorEastAsia" w:eastAsiaTheme="minorEastAsia" w:hAnsiTheme="minorEastAsia"/>
                <w:sz w:val="22"/>
                <w:szCs w:val="22"/>
              </w:rPr>
              <w:t>22</w:t>
            </w:r>
            <w:bookmarkStart w:id="0" w:name="_GoBack"/>
            <w:bookmarkEnd w:id="0"/>
            <w:r w:rsidRPr="0055524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.  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55524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.  </w:t>
            </w:r>
            <w:r w:rsidRPr="00555244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55524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.</w:t>
            </w:r>
          </w:p>
          <w:p w:rsidR="00A23483" w:rsidRDefault="00A23483" w:rsidP="00A23483">
            <w:pPr>
              <w:pStyle w:val="a3"/>
              <w:wordWrap w:val="0"/>
              <w:spacing w:before="0" w:beforeAutospacing="0" w:after="0" w:afterAutospacing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23483" w:rsidRPr="00555244" w:rsidRDefault="00A23483" w:rsidP="00A23483">
            <w:pPr>
              <w:pStyle w:val="a3"/>
              <w:wordWrap w:val="0"/>
              <w:spacing w:before="0" w:beforeAutospacing="0" w:after="0" w:afterAutospacing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23483" w:rsidRPr="00833DC3" w:rsidRDefault="00A23483" w:rsidP="00A23483">
            <w:pPr>
              <w:pStyle w:val="a3"/>
              <w:wordWrap w:val="0"/>
              <w:spacing w:before="0" w:beforeAutospacing="0" w:after="0" w:afterAutospacing="0"/>
              <w:ind w:firstLineChars="2100" w:firstLine="4620"/>
              <w:rPr>
                <w:sz w:val="22"/>
                <w:szCs w:val="22"/>
              </w:rPr>
            </w:pPr>
            <w:proofErr w:type="gramStart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kern w:val="24"/>
                <w:sz w:val="22"/>
                <w:szCs w:val="22"/>
              </w:rPr>
              <w:t xml:space="preserve">수  </w:t>
            </w:r>
            <w:proofErr w:type="spellStart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kern w:val="24"/>
                <w:sz w:val="22"/>
                <w:szCs w:val="22"/>
              </w:rPr>
              <w:t>령</w:t>
            </w:r>
            <w:proofErr w:type="spellEnd"/>
            <w:proofErr w:type="gramEnd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kern w:val="24"/>
                <w:sz w:val="22"/>
                <w:szCs w:val="22"/>
              </w:rPr>
              <w:t xml:space="preserve">  </w:t>
            </w:r>
            <w:r w:rsidRPr="00833DC3">
              <w:rPr>
                <w:rFonts w:ascii="맑은 고딕" w:eastAsia="맑은 고딕" w:hAnsi="맑은 고딕" w:cs="Times New Roman" w:hint="eastAsia"/>
                <w:b/>
                <w:bCs/>
                <w:color w:val="000000"/>
                <w:kern w:val="24"/>
                <w:sz w:val="22"/>
                <w:szCs w:val="22"/>
              </w:rPr>
              <w:t>자 :</w:t>
            </w:r>
            <w:r>
              <w:rPr>
                <w:rFonts w:ascii="맑은 고딕" w:eastAsia="맑은 고딕" w:hAnsi="맑은 고딕" w:cs="Times New Roman"/>
                <w:b/>
                <w:bCs/>
                <w:color w:val="000000"/>
                <w:kern w:val="24"/>
                <w:sz w:val="22"/>
                <w:szCs w:val="22"/>
              </w:rPr>
              <w:t xml:space="preserve">       </w:t>
            </w:r>
            <w:r w:rsidRPr="00833DC3">
              <w:rPr>
                <w:rFonts w:ascii="맑은 고딕" w:eastAsia="맑은 고딕" w:hAnsi="맑은 고딕" w:cs="Times New Roman" w:hint="eastAsia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Times New Roman"/>
                <w:b/>
                <w:bCs/>
                <w:color w:val="000000"/>
                <w:kern w:val="24"/>
                <w:sz w:val="22"/>
                <w:szCs w:val="22"/>
              </w:rPr>
              <w:t xml:space="preserve">           (인)</w:t>
            </w:r>
          </w:p>
          <w:p w:rsidR="00A23483" w:rsidRDefault="00A23483" w:rsidP="00A23483">
            <w:pPr>
              <w:pStyle w:val="a3"/>
              <w:wordWrap w:val="0"/>
              <w:spacing w:before="0" w:beforeAutospacing="0" w:after="0" w:afterAutospacing="0"/>
              <w:ind w:firstLineChars="2100" w:firstLine="4620"/>
              <w:rPr>
                <w:rFonts w:ascii="맑은 고딕" w:eastAsia="맑은 고딕" w:hAnsi="맑은 고딕" w:cs="Times New Roman"/>
                <w:b/>
                <w:color w:val="000000"/>
                <w:kern w:val="24"/>
                <w:sz w:val="22"/>
                <w:szCs w:val="22"/>
              </w:rPr>
            </w:pPr>
            <w:proofErr w:type="spellStart"/>
            <w:proofErr w:type="gramStart"/>
            <w:r w:rsidRPr="00555244">
              <w:rPr>
                <w:rFonts w:ascii="맑은 고딕" w:eastAsia="맑은 고딕" w:hAnsi="맑은 고딕" w:cs="Times New Roman" w:hint="eastAsia"/>
                <w:b/>
                <w:color w:val="000000"/>
                <w:kern w:val="24"/>
                <w:sz w:val="22"/>
                <w:szCs w:val="22"/>
              </w:rPr>
              <w:t>소속기관명</w:t>
            </w:r>
            <w:proofErr w:type="spellEnd"/>
            <w:r>
              <w:rPr>
                <w:rFonts w:ascii="맑은 고딕" w:eastAsia="맑은 고딕" w:hAnsi="맑은 고딕" w:cs="Times New Roman" w:hint="eastAsia"/>
                <w:b/>
                <w:color w:val="000000"/>
                <w:kern w:val="24"/>
                <w:sz w:val="22"/>
                <w:szCs w:val="22"/>
              </w:rPr>
              <w:t xml:space="preserve"> :</w:t>
            </w:r>
            <w:proofErr w:type="gramEnd"/>
          </w:p>
          <w:p w:rsidR="00A23483" w:rsidRDefault="00A23483" w:rsidP="00A23483">
            <w:pPr>
              <w:pStyle w:val="a3"/>
              <w:wordWrap w:val="0"/>
              <w:spacing w:before="0" w:beforeAutospacing="0" w:after="0" w:afterAutospacing="0"/>
              <w:ind w:firstLineChars="2100" w:firstLine="4620"/>
              <w:rPr>
                <w:rFonts w:ascii="맑은 고딕" w:eastAsia="맑은 고딕" w:hAnsi="맑은 고딕" w:cs="Times New Roman"/>
                <w:b/>
                <w:color w:val="000000"/>
                <w:kern w:val="24"/>
                <w:sz w:val="22"/>
                <w:szCs w:val="22"/>
              </w:rPr>
            </w:pPr>
          </w:p>
          <w:p w:rsidR="00A23483" w:rsidRDefault="00AB1092" w:rsidP="00A23483">
            <w:pPr>
              <w:pStyle w:val="a3"/>
              <w:wordWrap w:val="0"/>
              <w:spacing w:before="0" w:beforeAutospacing="0" w:after="0" w:afterAutospacing="0"/>
              <w:ind w:firstLineChars="2100" w:firstLine="4620"/>
              <w:rPr>
                <w:rFonts w:ascii="맑은 고딕" w:eastAsia="맑은 고딕" w:hAnsi="맑은 고딕" w:cs="Times New Roman"/>
                <w:b/>
                <w:color w:val="000000"/>
                <w:kern w:val="24"/>
                <w:sz w:val="22"/>
                <w:szCs w:val="22"/>
              </w:rPr>
            </w:pPr>
            <w:proofErr w:type="gramStart"/>
            <w:r>
              <w:rPr>
                <w:rFonts w:ascii="맑은 고딕" w:eastAsia="맑은 고딕" w:hAnsi="맑은 고딕" w:cs="Times New Roman" w:hint="eastAsia"/>
                <w:b/>
                <w:color w:val="000000"/>
                <w:kern w:val="24"/>
                <w:sz w:val="22"/>
                <w:szCs w:val="22"/>
              </w:rPr>
              <w:t>제</w:t>
            </w:r>
            <w:r w:rsidR="00A23483">
              <w:rPr>
                <w:rFonts w:ascii="맑은 고딕" w:eastAsia="맑은 고딕" w:hAnsi="맑은 고딕" w:cs="Times New Roman" w:hint="eastAsia"/>
                <w:b/>
                <w:color w:val="000000"/>
                <w:kern w:val="24"/>
                <w:sz w:val="22"/>
                <w:szCs w:val="22"/>
              </w:rPr>
              <w:t xml:space="preserve">  </w:t>
            </w:r>
            <w:r>
              <w:rPr>
                <w:rFonts w:ascii="맑은 고딕" w:eastAsia="맑은 고딕" w:hAnsi="맑은 고딕" w:cs="Times New Roman" w:hint="eastAsia"/>
                <w:b/>
                <w:color w:val="000000"/>
                <w:kern w:val="24"/>
                <w:sz w:val="22"/>
                <w:szCs w:val="22"/>
              </w:rPr>
              <w:t>공</w:t>
            </w:r>
            <w:proofErr w:type="gramEnd"/>
            <w:r w:rsidR="00A23483">
              <w:rPr>
                <w:rFonts w:ascii="맑은 고딕" w:eastAsia="맑은 고딕" w:hAnsi="맑은 고딕" w:cs="Times New Roman" w:hint="eastAsia"/>
                <w:b/>
                <w:color w:val="000000"/>
                <w:kern w:val="24"/>
                <w:sz w:val="22"/>
                <w:szCs w:val="22"/>
              </w:rPr>
              <w:t xml:space="preserve">  자 </w:t>
            </w:r>
            <w:r w:rsidR="00A23483">
              <w:rPr>
                <w:rFonts w:ascii="맑은 고딕" w:eastAsia="맑은 고딕" w:hAnsi="맑은 고딕" w:cs="Times New Roman"/>
                <w:b/>
                <w:color w:val="000000"/>
                <w:kern w:val="24"/>
                <w:sz w:val="22"/>
                <w:szCs w:val="22"/>
              </w:rPr>
              <w:t>:                   (</w:t>
            </w:r>
            <w:r w:rsidR="00A23483">
              <w:rPr>
                <w:rFonts w:ascii="맑은 고딕" w:eastAsia="맑은 고딕" w:hAnsi="맑은 고딕" w:cs="Times New Roman" w:hint="eastAsia"/>
                <w:b/>
                <w:color w:val="000000"/>
                <w:kern w:val="24"/>
                <w:sz w:val="22"/>
                <w:szCs w:val="22"/>
              </w:rPr>
              <w:t>인)</w:t>
            </w:r>
          </w:p>
          <w:p w:rsidR="00A23483" w:rsidRDefault="00A23483" w:rsidP="00A23483">
            <w:pPr>
              <w:pStyle w:val="a3"/>
              <w:wordWrap w:val="0"/>
              <w:spacing w:before="0" w:beforeAutospacing="0" w:after="0" w:afterAutospacing="0"/>
              <w:ind w:firstLineChars="2100" w:firstLine="4534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  <w:p w:rsidR="00A23483" w:rsidRPr="00A23483" w:rsidRDefault="00A23483" w:rsidP="00555244">
            <w:pPr>
              <w:pStyle w:val="a3"/>
              <w:wordWrap w:val="0"/>
              <w:spacing w:before="0" w:beforeAutospacing="0" w:after="0" w:afterAutospacing="0"/>
              <w:ind w:firstLineChars="2100" w:firstLine="4620"/>
              <w:rPr>
                <w:sz w:val="22"/>
                <w:szCs w:val="22"/>
              </w:rPr>
            </w:pPr>
          </w:p>
          <w:p w:rsidR="00A23483" w:rsidRPr="00555244" w:rsidRDefault="00A23483" w:rsidP="00555244">
            <w:pPr>
              <w:pStyle w:val="a3"/>
              <w:wordWrap w:val="0"/>
              <w:spacing w:before="0" w:beforeAutospacing="0" w:after="0" w:afterAutospacing="0"/>
              <w:ind w:firstLineChars="2100" w:firstLine="4534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  <w:p w:rsidR="005352D0" w:rsidRDefault="005352D0" w:rsidP="00555244">
            <w:pPr>
              <w:pStyle w:val="a3"/>
              <w:wordWrap w:val="0"/>
              <w:spacing w:before="0" w:beforeAutospacing="0" w:after="0" w:afterAutospacing="0"/>
              <w:ind w:leftChars="200" w:left="400"/>
              <w:rPr>
                <w:sz w:val="6"/>
              </w:rPr>
            </w:pPr>
          </w:p>
        </w:tc>
      </w:tr>
    </w:tbl>
    <w:p w:rsidR="00B7151B" w:rsidRPr="00B7151B" w:rsidRDefault="00B7151B" w:rsidP="00B7151B">
      <w:pPr>
        <w:tabs>
          <w:tab w:val="left" w:pos="7230"/>
        </w:tabs>
        <w:rPr>
          <w:sz w:val="6"/>
        </w:rPr>
      </w:pPr>
    </w:p>
    <w:p w:rsidR="00072AB0" w:rsidRDefault="00072AB0" w:rsidP="0008298A">
      <w:pPr>
        <w:pStyle w:val="a3"/>
        <w:kinsoku w:val="0"/>
        <w:overflowPunct w:val="0"/>
        <w:spacing w:before="0" w:beforeAutospacing="0" w:after="0" w:afterAutospacing="0"/>
        <w:ind w:left="4000" w:firstLine="800"/>
        <w:jc w:val="both"/>
        <w:textAlignment w:val="baseline"/>
        <w:rPr>
          <w:rFonts w:ascii="맑은 고딕" w:eastAsia="맑은 고딕" w:hAnsi="맑은 고딕"/>
          <w:b/>
          <w:sz w:val="20"/>
        </w:rPr>
      </w:pPr>
    </w:p>
    <w:p w:rsidR="00AB1092" w:rsidRDefault="00AB1092" w:rsidP="0008298A">
      <w:pPr>
        <w:pStyle w:val="a3"/>
        <w:kinsoku w:val="0"/>
        <w:overflowPunct w:val="0"/>
        <w:spacing w:before="0" w:beforeAutospacing="0" w:after="0" w:afterAutospacing="0"/>
        <w:ind w:left="4000" w:firstLine="800"/>
        <w:jc w:val="both"/>
        <w:textAlignment w:val="baseline"/>
        <w:rPr>
          <w:rFonts w:ascii="맑은 고딕" w:eastAsia="맑은 고딕" w:hAnsi="맑은 고딕"/>
          <w:b/>
          <w:sz w:val="20"/>
        </w:rPr>
      </w:pPr>
    </w:p>
    <w:p w:rsidR="00AB1092" w:rsidRDefault="00AB1092" w:rsidP="0008298A">
      <w:pPr>
        <w:pStyle w:val="a3"/>
        <w:kinsoku w:val="0"/>
        <w:overflowPunct w:val="0"/>
        <w:spacing w:before="0" w:beforeAutospacing="0" w:after="0" w:afterAutospacing="0"/>
        <w:ind w:left="4000" w:firstLine="800"/>
        <w:jc w:val="both"/>
        <w:textAlignment w:val="baseline"/>
        <w:rPr>
          <w:rFonts w:ascii="맑은 고딕" w:eastAsia="맑은 고딕" w:hAnsi="맑은 고딕"/>
          <w:b/>
          <w:sz w:val="20"/>
        </w:rPr>
      </w:pPr>
    </w:p>
    <w:p w:rsidR="00AB1092" w:rsidRDefault="00AB1092" w:rsidP="0008298A">
      <w:pPr>
        <w:pStyle w:val="a3"/>
        <w:kinsoku w:val="0"/>
        <w:overflowPunct w:val="0"/>
        <w:spacing w:before="0" w:beforeAutospacing="0" w:after="0" w:afterAutospacing="0"/>
        <w:ind w:left="4000" w:firstLine="800"/>
        <w:jc w:val="both"/>
        <w:textAlignment w:val="baseline"/>
        <w:rPr>
          <w:rFonts w:ascii="맑은 고딕" w:eastAsia="맑은 고딕" w:hAnsi="맑은 고딕"/>
          <w:b/>
          <w:sz w:val="20"/>
        </w:rPr>
      </w:pPr>
    </w:p>
    <w:p w:rsidR="00AB1092" w:rsidRDefault="00AB1092" w:rsidP="0008298A">
      <w:pPr>
        <w:pStyle w:val="a3"/>
        <w:kinsoku w:val="0"/>
        <w:overflowPunct w:val="0"/>
        <w:spacing w:before="0" w:beforeAutospacing="0" w:after="0" w:afterAutospacing="0"/>
        <w:ind w:left="4000" w:firstLine="800"/>
        <w:jc w:val="both"/>
        <w:textAlignment w:val="baseline"/>
        <w:rPr>
          <w:rFonts w:ascii="맑은 고딕" w:eastAsia="맑은 고딕" w:hAnsi="맑은 고딕"/>
          <w:b/>
          <w:sz w:val="20"/>
        </w:rPr>
      </w:pPr>
    </w:p>
    <w:p w:rsidR="00AB1092" w:rsidRDefault="00AB1092" w:rsidP="0008298A">
      <w:pPr>
        <w:pStyle w:val="a3"/>
        <w:kinsoku w:val="0"/>
        <w:overflowPunct w:val="0"/>
        <w:spacing w:before="0" w:beforeAutospacing="0" w:after="0" w:afterAutospacing="0"/>
        <w:ind w:left="4000" w:firstLine="800"/>
        <w:jc w:val="both"/>
        <w:textAlignment w:val="baseline"/>
        <w:rPr>
          <w:rFonts w:ascii="맑은 고딕" w:eastAsia="맑은 고딕" w:hAnsi="맑은 고딕"/>
          <w:b/>
          <w:sz w:val="20"/>
        </w:rPr>
      </w:pPr>
    </w:p>
    <w:p w:rsidR="00AB1092" w:rsidRDefault="00AB1092" w:rsidP="0008298A">
      <w:pPr>
        <w:pStyle w:val="a3"/>
        <w:kinsoku w:val="0"/>
        <w:overflowPunct w:val="0"/>
        <w:spacing w:before="0" w:beforeAutospacing="0" w:after="0" w:afterAutospacing="0"/>
        <w:ind w:left="4000" w:firstLine="800"/>
        <w:jc w:val="both"/>
        <w:textAlignment w:val="baseline"/>
        <w:rPr>
          <w:rFonts w:ascii="맑은 고딕" w:eastAsia="맑은 고딕" w:hAnsi="맑은 고딕"/>
          <w:b/>
          <w:sz w:val="20"/>
        </w:rPr>
      </w:pPr>
    </w:p>
    <w:p w:rsidR="00AB1092" w:rsidRDefault="00AB1092" w:rsidP="0008298A">
      <w:pPr>
        <w:pStyle w:val="a3"/>
        <w:kinsoku w:val="0"/>
        <w:overflowPunct w:val="0"/>
        <w:spacing w:before="0" w:beforeAutospacing="0" w:after="0" w:afterAutospacing="0"/>
        <w:ind w:left="4000" w:firstLine="800"/>
        <w:jc w:val="both"/>
        <w:textAlignment w:val="baseline"/>
        <w:rPr>
          <w:rFonts w:ascii="맑은 고딕" w:eastAsia="맑은 고딕" w:hAnsi="맑은 고딕"/>
          <w:b/>
          <w:sz w:val="20"/>
        </w:rPr>
      </w:pPr>
    </w:p>
    <w:p w:rsidR="00DB22BE" w:rsidRDefault="00DB22BE" w:rsidP="0008298A">
      <w:pPr>
        <w:pStyle w:val="a3"/>
        <w:kinsoku w:val="0"/>
        <w:overflowPunct w:val="0"/>
        <w:spacing w:before="0" w:beforeAutospacing="0" w:after="0" w:afterAutospacing="0"/>
        <w:ind w:left="4000" w:firstLine="800"/>
        <w:jc w:val="both"/>
        <w:textAlignment w:val="baseline"/>
        <w:rPr>
          <w:rFonts w:ascii="맑은 고딕" w:eastAsia="맑은 고딕" w:hAnsi="맑은 고딕"/>
          <w:b/>
          <w:sz w:val="20"/>
        </w:rPr>
      </w:pPr>
    </w:p>
    <w:p w:rsidR="00DB22BE" w:rsidRDefault="00DB22BE" w:rsidP="0008298A">
      <w:pPr>
        <w:pStyle w:val="a3"/>
        <w:kinsoku w:val="0"/>
        <w:overflowPunct w:val="0"/>
        <w:spacing w:before="0" w:beforeAutospacing="0" w:after="0" w:afterAutospacing="0"/>
        <w:ind w:left="4000" w:firstLine="800"/>
        <w:jc w:val="both"/>
        <w:textAlignment w:val="baseline"/>
        <w:rPr>
          <w:rFonts w:ascii="맑은 고딕" w:eastAsia="맑은 고딕" w:hAnsi="맑은 고딕"/>
          <w:b/>
          <w:sz w:val="20"/>
        </w:rPr>
      </w:pPr>
    </w:p>
    <w:p w:rsidR="00DB22BE" w:rsidRDefault="00DB22BE" w:rsidP="0008298A">
      <w:pPr>
        <w:pStyle w:val="a3"/>
        <w:kinsoku w:val="0"/>
        <w:overflowPunct w:val="0"/>
        <w:spacing w:before="0" w:beforeAutospacing="0" w:after="0" w:afterAutospacing="0"/>
        <w:ind w:left="4000" w:firstLine="800"/>
        <w:jc w:val="both"/>
        <w:textAlignment w:val="baseline"/>
        <w:rPr>
          <w:rFonts w:ascii="맑은 고딕" w:eastAsia="맑은 고딕" w:hAnsi="맑은 고딕"/>
          <w:b/>
          <w:sz w:val="20"/>
        </w:rPr>
      </w:pPr>
    </w:p>
    <w:p w:rsidR="00AB1092" w:rsidRPr="00595146" w:rsidRDefault="00AB1092" w:rsidP="0008298A">
      <w:pPr>
        <w:pStyle w:val="a3"/>
        <w:kinsoku w:val="0"/>
        <w:overflowPunct w:val="0"/>
        <w:spacing w:before="0" w:beforeAutospacing="0" w:after="0" w:afterAutospacing="0"/>
        <w:ind w:left="4000" w:firstLine="800"/>
        <w:jc w:val="both"/>
        <w:textAlignment w:val="baseline"/>
        <w:rPr>
          <w:rFonts w:ascii="맑은 고딕" w:eastAsia="맑은 고딕" w:hAnsi="맑은 고딕"/>
          <w:b/>
          <w:sz w:val="20"/>
        </w:rPr>
      </w:pPr>
    </w:p>
    <w:tbl>
      <w:tblPr>
        <w:tblStyle w:val="a9"/>
        <w:tblW w:w="9031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1"/>
      </w:tblGrid>
      <w:tr w:rsidR="0008298A" w:rsidTr="00692B38">
        <w:trPr>
          <w:trHeight w:val="609"/>
        </w:trPr>
        <w:tc>
          <w:tcPr>
            <w:tcW w:w="9031" w:type="dxa"/>
          </w:tcPr>
          <w:p w:rsidR="0008298A" w:rsidRDefault="0008298A" w:rsidP="00692B38">
            <w:pPr>
              <w:tabs>
                <w:tab w:val="left" w:pos="7230"/>
              </w:tabs>
              <w:spacing w:after="0" w:line="240" w:lineRule="auto"/>
            </w:pPr>
            <w:r>
              <w:rPr>
                <w:rFonts w:hint="eastAsia"/>
              </w:rPr>
              <w:t xml:space="preserve">한국생명공학연구원 한국인간유전자은행 </w:t>
            </w:r>
            <w:r>
              <w:t>(</w:t>
            </w:r>
            <w:hyperlink r:id="rId8" w:history="1">
              <w:r w:rsidRPr="0084461D">
                <w:rPr>
                  <w:rStyle w:val="a7"/>
                </w:rPr>
                <w:t>https://genbank.kribb.re.kr</w:t>
              </w:r>
            </w:hyperlink>
            <w:r>
              <w:t>)</w:t>
            </w:r>
          </w:p>
          <w:p w:rsidR="0008298A" w:rsidRDefault="0008298A" w:rsidP="00692B38">
            <w:pPr>
              <w:tabs>
                <w:tab w:val="left" w:pos="7230"/>
              </w:tabs>
              <w:spacing w:after="0" w:line="240" w:lineRule="auto"/>
            </w:pPr>
            <w:r>
              <w:rPr>
                <w:rFonts w:hint="eastAsia"/>
              </w:rPr>
              <w:t xml:space="preserve">대전광역시 유성구 </w:t>
            </w:r>
            <w:proofErr w:type="spellStart"/>
            <w:r>
              <w:rPr>
                <w:rFonts w:hint="eastAsia"/>
              </w:rPr>
              <w:t>과학로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 xml:space="preserve">125 </w:t>
            </w:r>
            <w:r>
              <w:rPr>
                <w:rFonts w:hint="eastAsia"/>
              </w:rPr>
              <w:t xml:space="preserve">Tel. </w:t>
            </w:r>
            <w:r>
              <w:t>042-879-8123, genebank@kribb.re.kr</w:t>
            </w:r>
          </w:p>
        </w:tc>
      </w:tr>
    </w:tbl>
    <w:p w:rsidR="00072AB0" w:rsidRDefault="00072AB0" w:rsidP="000E4866">
      <w:pPr>
        <w:tabs>
          <w:tab w:val="left" w:pos="7230"/>
        </w:tabs>
      </w:pPr>
    </w:p>
    <w:sectPr w:rsidR="00072AB0" w:rsidSect="00A911E3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250" w:rsidRDefault="00C43250" w:rsidP="006C53B7">
      <w:pPr>
        <w:spacing w:after="0" w:line="240" w:lineRule="auto"/>
      </w:pPr>
      <w:r>
        <w:separator/>
      </w:r>
    </w:p>
  </w:endnote>
  <w:endnote w:type="continuationSeparator" w:id="0">
    <w:p w:rsidR="00C43250" w:rsidRDefault="00C43250" w:rsidP="006C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3B7" w:rsidRPr="00396244" w:rsidRDefault="006C53B7" w:rsidP="006C53B7">
    <w:pPr>
      <w:pStyle w:val="a6"/>
      <w:spacing w:after="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250" w:rsidRDefault="00C43250" w:rsidP="006C53B7">
      <w:pPr>
        <w:spacing w:after="0" w:line="240" w:lineRule="auto"/>
      </w:pPr>
      <w:r>
        <w:separator/>
      </w:r>
    </w:p>
  </w:footnote>
  <w:footnote w:type="continuationSeparator" w:id="0">
    <w:p w:rsidR="00C43250" w:rsidRDefault="00C43250" w:rsidP="006C5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C2ABC"/>
    <w:multiLevelType w:val="hybridMultilevel"/>
    <w:tmpl w:val="30582752"/>
    <w:lvl w:ilvl="0" w:tplc="36409FC0">
      <w:start w:val="9"/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D565AB5"/>
    <w:multiLevelType w:val="hybridMultilevel"/>
    <w:tmpl w:val="194A9FE0"/>
    <w:lvl w:ilvl="0" w:tplc="C49ADBA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89C8597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2C6ACB2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997E165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B5447C2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59429478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6F814D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1B420A9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30245E6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55EEA"/>
    <w:multiLevelType w:val="hybridMultilevel"/>
    <w:tmpl w:val="3C503874"/>
    <w:lvl w:ilvl="0" w:tplc="5566B2C8">
      <w:start w:val="7"/>
      <w:numFmt w:val="bullet"/>
      <w:lvlText w:val="□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27E65C09"/>
    <w:multiLevelType w:val="hybridMultilevel"/>
    <w:tmpl w:val="AB38F2CA"/>
    <w:lvl w:ilvl="0" w:tplc="91481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44A40CCD"/>
    <w:multiLevelType w:val="hybridMultilevel"/>
    <w:tmpl w:val="5C769A66"/>
    <w:lvl w:ilvl="0" w:tplc="85849BA0">
      <w:start w:val="201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4AD7490"/>
    <w:multiLevelType w:val="hybridMultilevel"/>
    <w:tmpl w:val="9DC8B22A"/>
    <w:lvl w:ilvl="0" w:tplc="6448B2D8">
      <w:start w:val="1"/>
      <w:numFmt w:val="decimal"/>
      <w:lvlText w:val="(%1)"/>
      <w:lvlJc w:val="left"/>
      <w:pPr>
        <w:ind w:left="760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C51492C"/>
    <w:multiLevelType w:val="hybridMultilevel"/>
    <w:tmpl w:val="F5CE732A"/>
    <w:lvl w:ilvl="0" w:tplc="85849BA0">
      <w:start w:val="201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83319A6"/>
    <w:multiLevelType w:val="hybridMultilevel"/>
    <w:tmpl w:val="B78E7BF8"/>
    <w:lvl w:ilvl="0" w:tplc="548E56F0">
      <w:start w:val="201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  <w:b/>
        <w:w w:val="95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B7"/>
    <w:rsid w:val="00025F08"/>
    <w:rsid w:val="00072AB0"/>
    <w:rsid w:val="0008298A"/>
    <w:rsid w:val="000E4866"/>
    <w:rsid w:val="0011099A"/>
    <w:rsid w:val="0011444E"/>
    <w:rsid w:val="00172339"/>
    <w:rsid w:val="00224997"/>
    <w:rsid w:val="00232333"/>
    <w:rsid w:val="002646CF"/>
    <w:rsid w:val="00294F3B"/>
    <w:rsid w:val="002B7A1E"/>
    <w:rsid w:val="00366D7C"/>
    <w:rsid w:val="00373047"/>
    <w:rsid w:val="00396244"/>
    <w:rsid w:val="003A71E1"/>
    <w:rsid w:val="003F1A40"/>
    <w:rsid w:val="00415CE6"/>
    <w:rsid w:val="00475B84"/>
    <w:rsid w:val="004A1C18"/>
    <w:rsid w:val="005025F5"/>
    <w:rsid w:val="005352D0"/>
    <w:rsid w:val="00555244"/>
    <w:rsid w:val="00575B5F"/>
    <w:rsid w:val="00640A63"/>
    <w:rsid w:val="006A2F97"/>
    <w:rsid w:val="006C53B7"/>
    <w:rsid w:val="006D054F"/>
    <w:rsid w:val="006E6323"/>
    <w:rsid w:val="007A2524"/>
    <w:rsid w:val="007F1256"/>
    <w:rsid w:val="008111BF"/>
    <w:rsid w:val="00854B70"/>
    <w:rsid w:val="00864006"/>
    <w:rsid w:val="00897A5A"/>
    <w:rsid w:val="008D5094"/>
    <w:rsid w:val="00933F50"/>
    <w:rsid w:val="00947987"/>
    <w:rsid w:val="00952755"/>
    <w:rsid w:val="00A23483"/>
    <w:rsid w:val="00A33427"/>
    <w:rsid w:val="00A564D9"/>
    <w:rsid w:val="00AB1092"/>
    <w:rsid w:val="00B6698D"/>
    <w:rsid w:val="00B67C0F"/>
    <w:rsid w:val="00B7151B"/>
    <w:rsid w:val="00BA5868"/>
    <w:rsid w:val="00BF218E"/>
    <w:rsid w:val="00C43250"/>
    <w:rsid w:val="00C47714"/>
    <w:rsid w:val="00C47D81"/>
    <w:rsid w:val="00C606B8"/>
    <w:rsid w:val="00CC0C15"/>
    <w:rsid w:val="00CD0D42"/>
    <w:rsid w:val="00CD17FE"/>
    <w:rsid w:val="00D64AD0"/>
    <w:rsid w:val="00DB22BE"/>
    <w:rsid w:val="00E05355"/>
    <w:rsid w:val="00F51DC5"/>
    <w:rsid w:val="00F95FA9"/>
    <w:rsid w:val="00FC4F25"/>
    <w:rsid w:val="00F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971672-CF71-4794-A5E4-32414100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3B7"/>
    <w:pPr>
      <w:widowControl w:val="0"/>
      <w:wordWrap w:val="0"/>
      <w:autoSpaceDE w:val="0"/>
      <w:autoSpaceDN w:val="0"/>
      <w:spacing w:after="200" w:line="276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3B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C53B7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6C53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C53B7"/>
    <w:rPr>
      <w:rFonts w:ascii="맑은 고딕" w:eastAsia="맑은 고딕" w:hAnsi="맑은 고딕" w:cs="Times New Roman"/>
    </w:rPr>
  </w:style>
  <w:style w:type="paragraph" w:styleId="a6">
    <w:name w:val="footer"/>
    <w:basedOn w:val="a"/>
    <w:link w:val="Char0"/>
    <w:uiPriority w:val="99"/>
    <w:unhideWhenUsed/>
    <w:rsid w:val="006C53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C53B7"/>
    <w:rPr>
      <w:rFonts w:ascii="맑은 고딕" w:eastAsia="맑은 고딕" w:hAnsi="맑은 고딕" w:cs="Times New Roman"/>
    </w:rPr>
  </w:style>
  <w:style w:type="character" w:styleId="a7">
    <w:name w:val="Hyperlink"/>
    <w:basedOn w:val="a0"/>
    <w:uiPriority w:val="99"/>
    <w:unhideWhenUsed/>
    <w:rsid w:val="006C53B7"/>
    <w:rPr>
      <w:color w:val="0563C1" w:themeColor="hyperlink"/>
      <w:u w:val="single"/>
    </w:rPr>
  </w:style>
  <w:style w:type="paragraph" w:customStyle="1" w:styleId="a8">
    <w:name w:val="바탕글"/>
    <w:basedOn w:val="a"/>
    <w:rsid w:val="006C53B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9">
    <w:name w:val="Table Grid"/>
    <w:basedOn w:val="a1"/>
    <w:uiPriority w:val="39"/>
    <w:rsid w:val="0085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1"/>
    <w:uiPriority w:val="99"/>
    <w:semiHidden/>
    <w:unhideWhenUsed/>
    <w:rsid w:val="003730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3730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bank.kribb.re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C761C-CE79-4136-B1E3-EA95E9DE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이정주</dc:creator>
  <cp:keywords/>
  <dc:description/>
  <cp:lastModifiedBy>이정주</cp:lastModifiedBy>
  <cp:revision>9</cp:revision>
  <cp:lastPrinted>2019-01-24T08:04:00Z</cp:lastPrinted>
  <dcterms:created xsi:type="dcterms:W3CDTF">2019-01-28T05:09:00Z</dcterms:created>
  <dcterms:modified xsi:type="dcterms:W3CDTF">2022-01-17T04:04:00Z</dcterms:modified>
</cp:coreProperties>
</file>